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31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 w:rsidRPr="00451389">
        <w:rPr>
          <w:sz w:val="28"/>
          <w:szCs w:val="28"/>
          <w:lang w:val="uk-UA"/>
        </w:rPr>
        <w:t>ЗАТВЕРДЖЕНО</w:t>
      </w:r>
    </w:p>
    <w:p w:rsidR="00C75931" w:rsidRPr="00D5538E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двадцять п’ятої сесії</w:t>
      </w:r>
    </w:p>
    <w:p w:rsidR="00C75931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районної ради</w:t>
      </w:r>
    </w:p>
    <w:p w:rsidR="00C75931" w:rsidRPr="00451389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C75931" w:rsidRPr="00123839" w:rsidRDefault="00C75931" w:rsidP="00C759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грудня 201</w:t>
      </w:r>
      <w:r w:rsidRPr="002B21B1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C75931" w:rsidRDefault="00C75931" w:rsidP="00C75931">
      <w:pPr>
        <w:ind w:left="4956" w:right="-720"/>
        <w:rPr>
          <w:sz w:val="28"/>
          <w:lang w:val="uk-UA"/>
        </w:rPr>
      </w:pPr>
    </w:p>
    <w:p w:rsidR="00D836EC" w:rsidRDefault="00D836EC" w:rsidP="00B11BFF">
      <w:pPr>
        <w:ind w:right="-720"/>
        <w:rPr>
          <w:sz w:val="28"/>
          <w:lang w:val="uk-UA"/>
        </w:rPr>
      </w:pPr>
    </w:p>
    <w:p w:rsidR="00F614CC" w:rsidRPr="00F614CC" w:rsidRDefault="00F614CC" w:rsidP="00F614CC">
      <w:pPr>
        <w:jc w:val="center"/>
        <w:rPr>
          <w:sz w:val="32"/>
          <w:szCs w:val="32"/>
          <w:lang w:val="uk-UA"/>
        </w:rPr>
      </w:pPr>
      <w:r w:rsidRPr="00F614CC">
        <w:rPr>
          <w:sz w:val="32"/>
          <w:szCs w:val="32"/>
          <w:lang w:val="uk-UA"/>
        </w:rPr>
        <w:t>ПРОГРАМА</w:t>
      </w:r>
    </w:p>
    <w:p w:rsidR="00F614CC" w:rsidRPr="00F614CC" w:rsidRDefault="00F614CC" w:rsidP="00F614CC">
      <w:pPr>
        <w:pStyle w:val="a7"/>
        <w:jc w:val="both"/>
        <w:rPr>
          <w:sz w:val="28"/>
          <w:szCs w:val="28"/>
          <w:lang w:val="uk-UA"/>
        </w:rPr>
      </w:pPr>
      <w:bookmarkStart w:id="0" w:name="_GoBack"/>
      <w:r w:rsidRPr="00F614CC">
        <w:rPr>
          <w:sz w:val="28"/>
          <w:szCs w:val="28"/>
          <w:lang w:val="uk-UA"/>
        </w:rPr>
        <w:t>Фінансування призначення і виплати компенсації фізичним особам, які надають соціальні послуги громадянам похилого віку</w:t>
      </w:r>
      <w:bookmarkEnd w:id="0"/>
      <w:r w:rsidRPr="00F614CC">
        <w:rPr>
          <w:sz w:val="28"/>
          <w:szCs w:val="28"/>
          <w:lang w:val="uk-UA"/>
        </w:rPr>
        <w:t>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на 2020 рік</w:t>
      </w:r>
    </w:p>
    <w:p w:rsidR="00F614CC" w:rsidRPr="000E0C8D" w:rsidRDefault="00F614CC" w:rsidP="00F614CC">
      <w:pPr>
        <w:jc w:val="both"/>
        <w:rPr>
          <w:sz w:val="28"/>
          <w:lang w:val="uk-UA"/>
        </w:rPr>
      </w:pPr>
    </w:p>
    <w:p w:rsidR="00F614CC" w:rsidRPr="00B00E6B" w:rsidRDefault="00F614CC" w:rsidP="00F614CC">
      <w:pPr>
        <w:jc w:val="center"/>
        <w:rPr>
          <w:b/>
          <w:sz w:val="28"/>
          <w:u w:val="single"/>
        </w:rPr>
      </w:pPr>
      <w:r w:rsidRPr="007F4F1D">
        <w:rPr>
          <w:b/>
          <w:sz w:val="28"/>
          <w:u w:val="single"/>
        </w:rPr>
        <w:t xml:space="preserve">І. Паспорт </w:t>
      </w:r>
      <w:proofErr w:type="spellStart"/>
      <w:r w:rsidRPr="007F4F1D">
        <w:rPr>
          <w:b/>
          <w:sz w:val="28"/>
          <w:u w:val="single"/>
        </w:rPr>
        <w:t>програми</w:t>
      </w:r>
      <w:proofErr w:type="spellEnd"/>
      <w:r w:rsidRPr="007F4F1D">
        <w:rPr>
          <w:b/>
          <w:sz w:val="28"/>
          <w:u w:val="single"/>
        </w:rPr>
        <w:t xml:space="preserve"> </w:t>
      </w:r>
    </w:p>
    <w:p w:rsidR="00F614CC" w:rsidRPr="00B00E6B" w:rsidRDefault="00F614CC" w:rsidP="00F614C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195"/>
        <w:gridCol w:w="4880"/>
      </w:tblGrid>
      <w:tr w:rsidR="00F614CC" w:rsidRPr="00CE5F18" w:rsidTr="001A59DD">
        <w:tc>
          <w:tcPr>
            <w:tcW w:w="566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Ініціатор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розроблення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F614CC" w:rsidRPr="00D44805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 w:rsidRPr="00A358A3">
              <w:rPr>
                <w:sz w:val="28"/>
              </w:rPr>
              <w:t>Управління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соціального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захисту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населення</w:t>
            </w:r>
            <w:proofErr w:type="spellEnd"/>
            <w:r w:rsidRPr="00A358A3">
              <w:rPr>
                <w:sz w:val="28"/>
              </w:rPr>
              <w:t xml:space="preserve">   </w:t>
            </w:r>
            <w:proofErr w:type="spellStart"/>
            <w:r w:rsidRPr="00A358A3">
              <w:rPr>
                <w:sz w:val="28"/>
              </w:rPr>
              <w:t>Ніжинської</w:t>
            </w:r>
            <w:proofErr w:type="spellEnd"/>
            <w:r w:rsidRPr="00A358A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</w:t>
            </w:r>
          </w:p>
        </w:tc>
      </w:tr>
      <w:tr w:rsidR="00F614CC" w:rsidRPr="00CE5F18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Розробник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A358A3">
              <w:rPr>
                <w:sz w:val="28"/>
              </w:rPr>
              <w:t>Управління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соціального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захисту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населення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A358A3"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державної адміністрації</w:t>
            </w:r>
            <w:r w:rsidRPr="00A358A3">
              <w:rPr>
                <w:sz w:val="28"/>
              </w:rPr>
              <w:t xml:space="preserve">   </w:t>
            </w:r>
          </w:p>
        </w:tc>
      </w:tr>
      <w:tr w:rsidR="00F614CC" w:rsidRPr="00CE5F18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Замовник</w:t>
            </w:r>
            <w:proofErr w:type="spellEnd"/>
            <w:r w:rsidRPr="007F4F1D">
              <w:rPr>
                <w:sz w:val="28"/>
              </w:rPr>
              <w:t>(</w:t>
            </w:r>
            <w:proofErr w:type="spellStart"/>
            <w:r w:rsidRPr="007F4F1D">
              <w:rPr>
                <w:sz w:val="28"/>
              </w:rPr>
              <w:t>відповідальний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виконавець</w:t>
            </w:r>
            <w:proofErr w:type="spellEnd"/>
            <w:r w:rsidRPr="007F4F1D">
              <w:rPr>
                <w:sz w:val="28"/>
              </w:rPr>
              <w:t xml:space="preserve">)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F614CC" w:rsidRPr="00D44805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 w:rsidRPr="00A358A3">
              <w:rPr>
                <w:sz w:val="28"/>
              </w:rPr>
              <w:t>Управління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соціального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захисту</w:t>
            </w:r>
            <w:proofErr w:type="spellEnd"/>
            <w:r w:rsidRPr="00A358A3">
              <w:rPr>
                <w:sz w:val="28"/>
              </w:rPr>
              <w:t xml:space="preserve"> </w:t>
            </w:r>
            <w:proofErr w:type="spellStart"/>
            <w:r w:rsidRPr="00A358A3">
              <w:rPr>
                <w:sz w:val="28"/>
              </w:rPr>
              <w:t>населення</w:t>
            </w:r>
            <w:proofErr w:type="spellEnd"/>
            <w:r w:rsidRPr="00A358A3">
              <w:rPr>
                <w:sz w:val="28"/>
              </w:rPr>
              <w:t xml:space="preserve">   </w:t>
            </w:r>
            <w:proofErr w:type="spellStart"/>
            <w:r w:rsidRPr="00A358A3">
              <w:rPr>
                <w:sz w:val="28"/>
              </w:rPr>
              <w:t>Ніжинської</w:t>
            </w:r>
            <w:proofErr w:type="spellEnd"/>
            <w:r w:rsidRPr="00A358A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</w:t>
            </w:r>
          </w:p>
        </w:tc>
      </w:tr>
      <w:tr w:rsidR="00F614CC" w:rsidRPr="00CE5F18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Учасники</w:t>
            </w:r>
            <w:proofErr w:type="spellEnd"/>
            <w:r w:rsidRPr="007F4F1D">
              <w:rPr>
                <w:sz w:val="28"/>
              </w:rPr>
              <w:t>(</w:t>
            </w:r>
            <w:proofErr w:type="spellStart"/>
            <w:r w:rsidRPr="007F4F1D">
              <w:rPr>
                <w:sz w:val="28"/>
              </w:rPr>
              <w:t>співвиконавці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>)</w:t>
            </w:r>
          </w:p>
        </w:tc>
        <w:tc>
          <w:tcPr>
            <w:tcW w:w="5068" w:type="dxa"/>
          </w:tcPr>
          <w:p w:rsidR="00F614CC" w:rsidRPr="00A02E1F" w:rsidRDefault="00F614CC" w:rsidP="001A59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Сільські  та селищна ради</w:t>
            </w:r>
          </w:p>
        </w:tc>
      </w:tr>
      <w:tr w:rsidR="00F614CC" w:rsidRPr="00CE5F18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Термін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реалізації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F614CC" w:rsidRPr="007F4F1D" w:rsidRDefault="00F614CC" w:rsidP="001A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20</w:t>
            </w:r>
            <w:r>
              <w:rPr>
                <w:sz w:val="28"/>
                <w:lang w:val="uk-UA"/>
              </w:rPr>
              <w:t xml:space="preserve"> </w:t>
            </w:r>
            <w:r w:rsidRPr="007F4F1D">
              <w:rPr>
                <w:sz w:val="28"/>
              </w:rPr>
              <w:t>р.</w:t>
            </w:r>
          </w:p>
        </w:tc>
      </w:tr>
      <w:tr w:rsidR="00F614CC" w:rsidRPr="00CE5F18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Перелік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місцевих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бюджетів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які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беруть</w:t>
            </w:r>
            <w:proofErr w:type="spellEnd"/>
            <w:r w:rsidRPr="007F4F1D">
              <w:rPr>
                <w:sz w:val="28"/>
              </w:rPr>
              <w:t xml:space="preserve"> участь у </w:t>
            </w:r>
            <w:proofErr w:type="spellStart"/>
            <w:r w:rsidRPr="007F4F1D">
              <w:rPr>
                <w:sz w:val="28"/>
              </w:rPr>
              <w:t>виконанні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(для </w:t>
            </w:r>
            <w:proofErr w:type="spellStart"/>
            <w:r w:rsidRPr="007F4F1D">
              <w:rPr>
                <w:sz w:val="28"/>
              </w:rPr>
              <w:t>комплексних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</w:t>
            </w:r>
            <w:proofErr w:type="spellEnd"/>
            <w:r w:rsidRPr="007F4F1D">
              <w:rPr>
                <w:sz w:val="28"/>
              </w:rPr>
              <w:t>)</w:t>
            </w:r>
          </w:p>
        </w:tc>
        <w:tc>
          <w:tcPr>
            <w:tcW w:w="5068" w:type="dxa"/>
          </w:tcPr>
          <w:p w:rsidR="00F614CC" w:rsidRPr="00036F63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</w:t>
            </w:r>
            <w:r>
              <w:rPr>
                <w:sz w:val="28"/>
              </w:rPr>
              <w:t xml:space="preserve"> бюджет</w:t>
            </w:r>
            <w:r>
              <w:rPr>
                <w:sz w:val="28"/>
                <w:lang w:val="uk-UA"/>
              </w:rPr>
              <w:t>, субвенції селищної та сільських рад</w:t>
            </w:r>
          </w:p>
        </w:tc>
      </w:tr>
      <w:tr w:rsidR="00F614CC" w:rsidRPr="0006179C" w:rsidTr="001A59DD">
        <w:tc>
          <w:tcPr>
            <w:tcW w:w="566" w:type="dxa"/>
          </w:tcPr>
          <w:p w:rsidR="00F614CC" w:rsidRPr="00E95110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252" w:type="dxa"/>
          </w:tcPr>
          <w:p w:rsidR="00F614CC" w:rsidRPr="007F4F1D" w:rsidRDefault="00F614CC" w:rsidP="001A59DD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Загальний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обсяг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фінансових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ресурсів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необхідних</w:t>
            </w:r>
            <w:proofErr w:type="spellEnd"/>
            <w:r w:rsidRPr="007F4F1D">
              <w:rPr>
                <w:sz w:val="28"/>
              </w:rPr>
              <w:t xml:space="preserve"> для </w:t>
            </w:r>
            <w:proofErr w:type="spellStart"/>
            <w:r w:rsidRPr="007F4F1D">
              <w:rPr>
                <w:sz w:val="28"/>
              </w:rPr>
              <w:t>реалізації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 w:rsidRPr="009200D8">
              <w:rPr>
                <w:sz w:val="28"/>
              </w:rPr>
              <w:t>.</w:t>
            </w:r>
            <w:r w:rsidRPr="007F4F1D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614CC" w:rsidRPr="001845CE" w:rsidRDefault="00F614CC" w:rsidP="001A59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90,5</w:t>
            </w:r>
            <w:r w:rsidRPr="006E1CAA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тис. грн.</w:t>
            </w:r>
          </w:p>
        </w:tc>
      </w:tr>
    </w:tbl>
    <w:p w:rsidR="00F614CC" w:rsidRPr="007F4F1D" w:rsidRDefault="00F614CC" w:rsidP="00F614CC">
      <w:pPr>
        <w:jc w:val="center"/>
        <w:rPr>
          <w:b/>
          <w:sz w:val="28"/>
          <w:lang w:val="uk-UA"/>
        </w:rPr>
      </w:pPr>
    </w:p>
    <w:p w:rsidR="00F614CC" w:rsidRPr="00E4150E" w:rsidRDefault="00F614CC" w:rsidP="00F614CC">
      <w:pPr>
        <w:tabs>
          <w:tab w:val="left" w:pos="2240"/>
        </w:tabs>
        <w:jc w:val="center"/>
        <w:rPr>
          <w:b/>
          <w:sz w:val="28"/>
          <w:szCs w:val="28"/>
          <w:u w:val="single"/>
          <w:lang w:val="uk-UA"/>
        </w:rPr>
      </w:pPr>
      <w:r w:rsidRPr="00E4150E">
        <w:rPr>
          <w:b/>
          <w:sz w:val="28"/>
          <w:szCs w:val="28"/>
          <w:u w:val="single"/>
          <w:lang w:val="uk-UA"/>
        </w:rPr>
        <w:t>ІІ.</w:t>
      </w:r>
      <w:r w:rsidRPr="00E4150E">
        <w:rPr>
          <w:sz w:val="28"/>
          <w:szCs w:val="28"/>
          <w:u w:val="single"/>
          <w:lang w:val="uk-UA"/>
        </w:rPr>
        <w:t xml:space="preserve"> </w:t>
      </w:r>
      <w:r w:rsidRPr="00E4150E">
        <w:rPr>
          <w:b/>
          <w:sz w:val="28"/>
          <w:szCs w:val="28"/>
          <w:u w:val="single"/>
          <w:lang w:val="uk-UA"/>
        </w:rPr>
        <w:t>Мета Програми</w:t>
      </w:r>
    </w:p>
    <w:p w:rsidR="00F614CC" w:rsidRDefault="00F614CC" w:rsidP="00F614CC">
      <w:pPr>
        <w:tabs>
          <w:tab w:val="left" w:pos="22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цієї Програми полягає у врахуванні індивідуальних життєвих проблем людини, що потрапила у складні життєві обставини і потребує надання їй соціальних послуг, які забезпечать безпеку та якість її життя.</w:t>
      </w:r>
    </w:p>
    <w:p w:rsidR="00F614CC" w:rsidRPr="000E0C8D" w:rsidRDefault="00F614CC" w:rsidP="00F614CC">
      <w:pPr>
        <w:jc w:val="both"/>
        <w:rPr>
          <w:sz w:val="28"/>
          <w:lang w:val="uk-UA"/>
        </w:rPr>
      </w:pPr>
    </w:p>
    <w:p w:rsidR="00F614CC" w:rsidRDefault="00F614CC" w:rsidP="00F614CC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6E1CAA">
        <w:rPr>
          <w:b/>
          <w:sz w:val="28"/>
          <w:lang w:val="uk-UA"/>
        </w:rPr>
        <w:t>І</w:t>
      </w:r>
      <w:r>
        <w:rPr>
          <w:b/>
          <w:sz w:val="28"/>
          <w:lang w:val="uk-UA"/>
        </w:rPr>
        <w:t>ІІ</w:t>
      </w:r>
      <w:r w:rsidRPr="006E1CAA">
        <w:rPr>
          <w:b/>
          <w:sz w:val="28"/>
          <w:lang w:val="uk-UA"/>
        </w:rPr>
        <w:t>.</w:t>
      </w:r>
      <w:r>
        <w:rPr>
          <w:b/>
          <w:sz w:val="28"/>
          <w:u w:val="single"/>
          <w:lang w:val="uk-UA"/>
        </w:rPr>
        <w:t>Обгрунтування</w:t>
      </w:r>
      <w:proofErr w:type="spellEnd"/>
      <w:r>
        <w:rPr>
          <w:b/>
          <w:sz w:val="28"/>
          <w:u w:val="single"/>
          <w:lang w:val="uk-UA"/>
        </w:rPr>
        <w:t xml:space="preserve"> шляхів і засобів </w:t>
      </w:r>
      <w:r w:rsidRPr="006E1CAA">
        <w:rPr>
          <w:b/>
          <w:sz w:val="28"/>
          <w:u w:val="single"/>
          <w:lang w:val="uk-UA"/>
        </w:rPr>
        <w:t>розв’язання  проблеми, обсягів та джерел фінансування</w:t>
      </w:r>
      <w:r>
        <w:rPr>
          <w:b/>
          <w:sz w:val="28"/>
          <w:u w:val="single"/>
          <w:lang w:val="uk-UA"/>
        </w:rPr>
        <w:t>.</w:t>
      </w:r>
      <w:r w:rsidRPr="007F4F1D">
        <w:rPr>
          <w:sz w:val="28"/>
          <w:szCs w:val="28"/>
          <w:lang w:val="uk-UA"/>
        </w:rPr>
        <w:t xml:space="preserve"> </w:t>
      </w:r>
    </w:p>
    <w:p w:rsidR="00F614CC" w:rsidRDefault="00F614CC" w:rsidP="00F614CC">
      <w:pPr>
        <w:jc w:val="both"/>
        <w:rPr>
          <w:sz w:val="28"/>
          <w:lang w:val="uk-UA"/>
        </w:rPr>
      </w:pPr>
    </w:p>
    <w:p w:rsidR="00F614CC" w:rsidRPr="00F614CC" w:rsidRDefault="00F614CC" w:rsidP="00F614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proofErr w:type="spellStart"/>
      <w:r w:rsidRPr="00F614CC">
        <w:rPr>
          <w:sz w:val="28"/>
          <w:szCs w:val="28"/>
        </w:rPr>
        <w:t>Відповідно</w:t>
      </w:r>
      <w:proofErr w:type="spellEnd"/>
      <w:r w:rsidRPr="00F614CC">
        <w:rPr>
          <w:sz w:val="28"/>
          <w:szCs w:val="28"/>
        </w:rPr>
        <w:t xml:space="preserve"> до </w:t>
      </w:r>
      <w:proofErr w:type="spellStart"/>
      <w:r w:rsidRPr="00F614CC">
        <w:rPr>
          <w:sz w:val="28"/>
          <w:szCs w:val="28"/>
        </w:rPr>
        <w:t>частини</w:t>
      </w:r>
      <w:proofErr w:type="spellEnd"/>
      <w:r w:rsidRPr="00F614CC">
        <w:rPr>
          <w:sz w:val="28"/>
          <w:szCs w:val="28"/>
        </w:rPr>
        <w:t xml:space="preserve"> 6 </w:t>
      </w:r>
      <w:proofErr w:type="spellStart"/>
      <w:r w:rsidRPr="00F614CC">
        <w:rPr>
          <w:sz w:val="28"/>
          <w:szCs w:val="28"/>
        </w:rPr>
        <w:t>статті</w:t>
      </w:r>
      <w:proofErr w:type="spellEnd"/>
      <w:r w:rsidRPr="00F614CC">
        <w:rPr>
          <w:sz w:val="28"/>
          <w:szCs w:val="28"/>
        </w:rPr>
        <w:t xml:space="preserve"> 7 Закону </w:t>
      </w:r>
      <w:proofErr w:type="spellStart"/>
      <w:r w:rsidRPr="00F614CC">
        <w:rPr>
          <w:sz w:val="28"/>
          <w:szCs w:val="28"/>
        </w:rPr>
        <w:t>України</w:t>
      </w:r>
      <w:proofErr w:type="spellEnd"/>
      <w:r w:rsidRPr="00F614CC">
        <w:rPr>
          <w:sz w:val="28"/>
          <w:szCs w:val="28"/>
        </w:rPr>
        <w:t xml:space="preserve"> “Про </w:t>
      </w:r>
      <w:proofErr w:type="spellStart"/>
      <w:r w:rsidRPr="00F614CC">
        <w:rPr>
          <w:sz w:val="28"/>
          <w:szCs w:val="28"/>
        </w:rPr>
        <w:t>соціальні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послуги</w:t>
      </w:r>
      <w:proofErr w:type="spellEnd"/>
      <w:r w:rsidRPr="00F614CC">
        <w:rPr>
          <w:sz w:val="28"/>
          <w:szCs w:val="28"/>
        </w:rPr>
        <w:t xml:space="preserve">” та “Порядку </w:t>
      </w:r>
      <w:proofErr w:type="spellStart"/>
      <w:r w:rsidRPr="00F614CC">
        <w:rPr>
          <w:sz w:val="28"/>
          <w:szCs w:val="28"/>
        </w:rPr>
        <w:t>призначення</w:t>
      </w:r>
      <w:proofErr w:type="spellEnd"/>
      <w:r w:rsidRPr="00F614CC">
        <w:rPr>
          <w:sz w:val="28"/>
          <w:szCs w:val="28"/>
        </w:rPr>
        <w:t xml:space="preserve"> і </w:t>
      </w:r>
      <w:proofErr w:type="spellStart"/>
      <w:r w:rsidRPr="00F614CC">
        <w:rPr>
          <w:sz w:val="28"/>
          <w:szCs w:val="28"/>
        </w:rPr>
        <w:t>виплати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компенсації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фізичним</w:t>
      </w:r>
      <w:proofErr w:type="spellEnd"/>
      <w:r w:rsidRPr="00F614CC">
        <w:rPr>
          <w:sz w:val="28"/>
          <w:szCs w:val="28"/>
        </w:rPr>
        <w:t xml:space="preserve"> особам, </w:t>
      </w:r>
      <w:proofErr w:type="spellStart"/>
      <w:r w:rsidRPr="00F614CC">
        <w:rPr>
          <w:sz w:val="28"/>
          <w:szCs w:val="28"/>
        </w:rPr>
        <w:t>які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надають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соціальні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послуги</w:t>
      </w:r>
      <w:proofErr w:type="spellEnd"/>
      <w:r w:rsidRPr="00F614CC">
        <w:rPr>
          <w:sz w:val="28"/>
          <w:szCs w:val="28"/>
        </w:rPr>
        <w:t xml:space="preserve">”, </w:t>
      </w:r>
      <w:proofErr w:type="spellStart"/>
      <w:r w:rsidRPr="00F614CC">
        <w:rPr>
          <w:sz w:val="28"/>
          <w:szCs w:val="28"/>
        </w:rPr>
        <w:t>затвердженого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постановою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Кабінету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Міністрів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України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від</w:t>
      </w:r>
      <w:proofErr w:type="spellEnd"/>
      <w:r w:rsidRPr="00F614CC">
        <w:rPr>
          <w:sz w:val="28"/>
          <w:szCs w:val="28"/>
        </w:rPr>
        <w:t xml:space="preserve"> 29 </w:t>
      </w:r>
      <w:proofErr w:type="spellStart"/>
      <w:r w:rsidRPr="00F614CC">
        <w:rPr>
          <w:sz w:val="28"/>
          <w:szCs w:val="28"/>
        </w:rPr>
        <w:t>квітня</w:t>
      </w:r>
      <w:proofErr w:type="spellEnd"/>
      <w:r w:rsidRPr="00F614CC">
        <w:rPr>
          <w:sz w:val="28"/>
          <w:szCs w:val="28"/>
        </w:rPr>
        <w:t xml:space="preserve"> 2004 року №558, за </w:t>
      </w:r>
      <w:proofErr w:type="spellStart"/>
      <w:r w:rsidRPr="00F614CC">
        <w:rPr>
          <w:sz w:val="28"/>
          <w:szCs w:val="28"/>
        </w:rPr>
        <w:t>рахунок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коштів</w:t>
      </w:r>
      <w:proofErr w:type="spellEnd"/>
      <w:r w:rsidRPr="00F614CC">
        <w:rPr>
          <w:sz w:val="28"/>
          <w:szCs w:val="28"/>
        </w:rPr>
        <w:t xml:space="preserve"> районного бюджету, </w:t>
      </w:r>
      <w:proofErr w:type="spellStart"/>
      <w:r w:rsidRPr="00F614CC">
        <w:rPr>
          <w:sz w:val="28"/>
          <w:szCs w:val="28"/>
        </w:rPr>
        <w:t>райуправлінням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соціального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захисту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населення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здійснюється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щомісячна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виплата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компенсації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непрацюючим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фізичним</w:t>
      </w:r>
      <w:proofErr w:type="spellEnd"/>
      <w:r w:rsidRPr="00F614CC">
        <w:rPr>
          <w:sz w:val="28"/>
          <w:szCs w:val="28"/>
        </w:rPr>
        <w:t xml:space="preserve"> особам, </w:t>
      </w:r>
      <w:proofErr w:type="spellStart"/>
      <w:r w:rsidRPr="00F614CC">
        <w:rPr>
          <w:sz w:val="28"/>
          <w:szCs w:val="28"/>
        </w:rPr>
        <w:t>які</w:t>
      </w:r>
      <w:proofErr w:type="spellEnd"/>
      <w:r w:rsidRPr="00F614CC">
        <w:rPr>
          <w:sz w:val="28"/>
          <w:szCs w:val="28"/>
        </w:rPr>
        <w:t xml:space="preserve">  </w:t>
      </w:r>
      <w:proofErr w:type="spellStart"/>
      <w:r w:rsidRPr="00F614CC">
        <w:rPr>
          <w:sz w:val="28"/>
          <w:szCs w:val="28"/>
        </w:rPr>
        <w:t>надають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соціальні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послуги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громадянам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похилого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віку</w:t>
      </w:r>
      <w:proofErr w:type="spellEnd"/>
      <w:r w:rsidRPr="00F614CC">
        <w:rPr>
          <w:sz w:val="28"/>
          <w:szCs w:val="28"/>
        </w:rPr>
        <w:t xml:space="preserve">, особам з </w:t>
      </w:r>
      <w:proofErr w:type="spellStart"/>
      <w:r w:rsidRPr="00F614CC">
        <w:rPr>
          <w:sz w:val="28"/>
          <w:szCs w:val="28"/>
        </w:rPr>
        <w:t>інвалідністю</w:t>
      </w:r>
      <w:proofErr w:type="spellEnd"/>
      <w:r w:rsidRPr="00F614CC">
        <w:rPr>
          <w:sz w:val="28"/>
          <w:szCs w:val="28"/>
        </w:rPr>
        <w:t xml:space="preserve">, </w:t>
      </w:r>
      <w:proofErr w:type="spellStart"/>
      <w:r w:rsidRPr="00F614CC">
        <w:rPr>
          <w:sz w:val="28"/>
          <w:szCs w:val="28"/>
        </w:rPr>
        <w:t>дітям</w:t>
      </w:r>
      <w:proofErr w:type="spellEnd"/>
      <w:r w:rsidRPr="00F614CC">
        <w:rPr>
          <w:sz w:val="28"/>
          <w:szCs w:val="28"/>
        </w:rPr>
        <w:t xml:space="preserve"> з </w:t>
      </w:r>
      <w:proofErr w:type="spellStart"/>
      <w:r w:rsidRPr="00F614CC">
        <w:rPr>
          <w:sz w:val="28"/>
          <w:szCs w:val="28"/>
        </w:rPr>
        <w:t>інвалідністю</w:t>
      </w:r>
      <w:proofErr w:type="spellEnd"/>
      <w:r w:rsidRPr="00F614CC">
        <w:rPr>
          <w:sz w:val="28"/>
          <w:szCs w:val="28"/>
        </w:rPr>
        <w:t xml:space="preserve">, </w:t>
      </w:r>
      <w:proofErr w:type="spellStart"/>
      <w:r w:rsidRPr="00F614CC">
        <w:rPr>
          <w:sz w:val="28"/>
          <w:szCs w:val="28"/>
        </w:rPr>
        <w:t>хворим</w:t>
      </w:r>
      <w:proofErr w:type="spellEnd"/>
      <w:r w:rsidRPr="00F614CC">
        <w:rPr>
          <w:sz w:val="28"/>
          <w:szCs w:val="28"/>
        </w:rPr>
        <w:t xml:space="preserve">, </w:t>
      </w:r>
      <w:proofErr w:type="spellStart"/>
      <w:r w:rsidRPr="00F614CC">
        <w:rPr>
          <w:sz w:val="28"/>
          <w:szCs w:val="28"/>
        </w:rPr>
        <w:t>які</w:t>
      </w:r>
      <w:proofErr w:type="spellEnd"/>
      <w:r w:rsidRPr="00F614CC">
        <w:rPr>
          <w:sz w:val="28"/>
          <w:szCs w:val="28"/>
        </w:rPr>
        <w:t xml:space="preserve"> не </w:t>
      </w:r>
      <w:proofErr w:type="spellStart"/>
      <w:r w:rsidRPr="00F614CC">
        <w:rPr>
          <w:sz w:val="28"/>
          <w:szCs w:val="28"/>
        </w:rPr>
        <w:t>здатні</w:t>
      </w:r>
      <w:proofErr w:type="spellEnd"/>
      <w:r w:rsidRPr="00F614CC">
        <w:rPr>
          <w:sz w:val="28"/>
          <w:szCs w:val="28"/>
        </w:rPr>
        <w:t xml:space="preserve"> до </w:t>
      </w:r>
      <w:proofErr w:type="spellStart"/>
      <w:r w:rsidRPr="00F614CC">
        <w:rPr>
          <w:sz w:val="28"/>
          <w:szCs w:val="28"/>
        </w:rPr>
        <w:t>самообслуговування</w:t>
      </w:r>
      <w:proofErr w:type="spellEnd"/>
      <w:r w:rsidRPr="00F614CC">
        <w:rPr>
          <w:sz w:val="28"/>
          <w:szCs w:val="28"/>
        </w:rPr>
        <w:t xml:space="preserve"> і </w:t>
      </w:r>
      <w:proofErr w:type="spellStart"/>
      <w:r w:rsidRPr="00F614CC">
        <w:rPr>
          <w:sz w:val="28"/>
          <w:szCs w:val="28"/>
        </w:rPr>
        <w:t>потребують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постійної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сторонньої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допомоги</w:t>
      </w:r>
      <w:proofErr w:type="spellEnd"/>
      <w:r w:rsidRPr="00F614CC">
        <w:rPr>
          <w:sz w:val="28"/>
          <w:szCs w:val="28"/>
        </w:rPr>
        <w:t xml:space="preserve"> (</w:t>
      </w:r>
      <w:proofErr w:type="spellStart"/>
      <w:r w:rsidRPr="00F614CC">
        <w:rPr>
          <w:sz w:val="28"/>
          <w:szCs w:val="28"/>
        </w:rPr>
        <w:t>крім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осіб</w:t>
      </w:r>
      <w:proofErr w:type="spellEnd"/>
      <w:r w:rsidRPr="00F614CC">
        <w:rPr>
          <w:sz w:val="28"/>
          <w:szCs w:val="28"/>
        </w:rPr>
        <w:t xml:space="preserve">, </w:t>
      </w:r>
      <w:proofErr w:type="spellStart"/>
      <w:r w:rsidRPr="00F614CC">
        <w:rPr>
          <w:sz w:val="28"/>
          <w:szCs w:val="28"/>
        </w:rPr>
        <w:t>що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обслуговуються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соціальними</w:t>
      </w:r>
      <w:proofErr w:type="spellEnd"/>
      <w:r w:rsidRPr="00F614CC">
        <w:rPr>
          <w:sz w:val="28"/>
          <w:szCs w:val="28"/>
        </w:rPr>
        <w:t xml:space="preserve"> службами).</w:t>
      </w:r>
    </w:p>
    <w:p w:rsidR="00F614CC" w:rsidRPr="007F4F1D" w:rsidRDefault="00F614CC" w:rsidP="00F614CC">
      <w:pPr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z w:val="32"/>
          <w:lang w:val="uk-UA"/>
        </w:rPr>
        <w:tab/>
      </w:r>
    </w:p>
    <w:p w:rsidR="00F614CC" w:rsidRDefault="00F614CC" w:rsidP="00F614CC">
      <w:pPr>
        <w:ind w:right="-1192"/>
        <w:rPr>
          <w:b/>
          <w:i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06"/>
        <w:gridCol w:w="2126"/>
        <w:gridCol w:w="1843"/>
        <w:gridCol w:w="1879"/>
      </w:tblGrid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14CC" w:rsidRPr="005201A1" w:rsidRDefault="00F614CC" w:rsidP="001A59DD">
            <w:pPr>
              <w:pStyle w:val="4"/>
              <w:ind w:right="-72"/>
              <w:jc w:val="center"/>
              <w:rPr>
                <w:i w:val="0"/>
                <w:sz w:val="24"/>
                <w:szCs w:val="24"/>
              </w:rPr>
            </w:pPr>
            <w:r w:rsidRPr="005201A1">
              <w:rPr>
                <w:i w:val="0"/>
                <w:sz w:val="24"/>
                <w:szCs w:val="24"/>
              </w:rPr>
              <w:t xml:space="preserve">Вид </w:t>
            </w:r>
            <w:proofErr w:type="spellStart"/>
            <w:r w:rsidRPr="005201A1">
              <w:rPr>
                <w:i w:val="0"/>
                <w:sz w:val="24"/>
                <w:szCs w:val="24"/>
              </w:rPr>
              <w:t>компенсації</w:t>
            </w:r>
            <w:proofErr w:type="spellEnd"/>
          </w:p>
        </w:tc>
        <w:tc>
          <w:tcPr>
            <w:tcW w:w="1806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кількість отримувачів</w:t>
            </w:r>
            <w:r>
              <w:rPr>
                <w:b/>
                <w:sz w:val="24"/>
                <w:szCs w:val="24"/>
                <w:lang w:val="uk-UA"/>
              </w:rPr>
              <w:t xml:space="preserve"> (всього) –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Місячний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5201A1">
              <w:rPr>
                <w:b/>
                <w:sz w:val="24"/>
                <w:szCs w:val="24"/>
                <w:lang w:val="uk-UA"/>
              </w:rPr>
              <w:t>озмір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5201A1">
              <w:rPr>
                <w:b/>
                <w:sz w:val="24"/>
                <w:szCs w:val="24"/>
                <w:lang w:val="uk-UA"/>
              </w:rPr>
              <w:t>омпенсації</w:t>
            </w:r>
            <w:r>
              <w:rPr>
                <w:b/>
                <w:sz w:val="24"/>
                <w:szCs w:val="24"/>
                <w:lang w:val="uk-UA"/>
              </w:rPr>
              <w:t xml:space="preserve"> – грн.</w:t>
            </w:r>
          </w:p>
        </w:tc>
        <w:tc>
          <w:tcPr>
            <w:tcW w:w="1843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2020</w:t>
            </w:r>
            <w:r w:rsidRPr="005201A1">
              <w:rPr>
                <w:b/>
                <w:sz w:val="24"/>
                <w:szCs w:val="24"/>
                <w:lang w:val="uk-UA"/>
              </w:rPr>
              <w:t>р.-тис.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79" w:type="dxa"/>
            <w:vAlign w:val="center"/>
          </w:tcPr>
          <w:p w:rsidR="00F614CC" w:rsidRPr="005201A1" w:rsidRDefault="00F614CC" w:rsidP="001A59DD">
            <w:pPr>
              <w:ind w:right="-60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2020</w:t>
            </w:r>
            <w:r w:rsidRPr="005201A1">
              <w:rPr>
                <w:b/>
                <w:sz w:val="24"/>
                <w:szCs w:val="24"/>
                <w:lang w:val="uk-UA"/>
              </w:rPr>
              <w:t xml:space="preserve"> р .з поштовим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201A1">
              <w:rPr>
                <w:b/>
                <w:sz w:val="24"/>
                <w:szCs w:val="24"/>
                <w:lang w:val="uk-UA"/>
              </w:rPr>
              <w:t>збором – 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інв.1гр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F614CC" w:rsidRPr="005F6B4B" w:rsidRDefault="00F614CC" w:rsidP="001A59DD">
            <w:pPr>
              <w:jc w:val="center"/>
              <w:rPr>
                <w:sz w:val="24"/>
                <w:lang w:val="uk-UA"/>
              </w:rPr>
            </w:pPr>
            <w:r w:rsidRPr="00381BA7">
              <w:rPr>
                <w:sz w:val="24"/>
              </w:rPr>
              <w:t>315</w:t>
            </w:r>
            <w:r>
              <w:rPr>
                <w:sz w:val="24"/>
                <w:lang w:val="uk-UA"/>
              </w:rPr>
              <w:t>,30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34,1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+ 0,</w:t>
            </w:r>
            <w:r>
              <w:rPr>
                <w:sz w:val="24"/>
                <w:lang w:val="uk-UA"/>
              </w:rPr>
              <w:t>1</w:t>
            </w:r>
            <w:r w:rsidRPr="00100327">
              <w:rPr>
                <w:sz w:val="24"/>
                <w:lang w:val="uk-UA"/>
              </w:rPr>
              <w:t xml:space="preserve"> = </w:t>
            </w:r>
            <w:r>
              <w:rPr>
                <w:sz w:val="24"/>
                <w:lang w:val="uk-UA"/>
              </w:rPr>
              <w:t>38,2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</w:p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Особам з інв.1 групи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245,7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47,2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+ 0,</w:t>
            </w:r>
            <w:r>
              <w:rPr>
                <w:sz w:val="24"/>
                <w:lang w:val="uk-UA"/>
              </w:rPr>
              <w:t>2</w:t>
            </w:r>
            <w:r w:rsidRPr="00100327">
              <w:rPr>
                <w:sz w:val="24"/>
                <w:lang w:val="uk-UA"/>
              </w:rPr>
              <w:t xml:space="preserve"> = </w:t>
            </w:r>
            <w:r>
              <w:rPr>
                <w:sz w:val="24"/>
                <w:lang w:val="uk-UA"/>
              </w:rPr>
              <w:t>24,4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інв.2гр, громадянам похилого віку та дітям-інвалідам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614CC" w:rsidRPr="00D05794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210,07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5,0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4,6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інв.2гр, громадянам похилого віку та дітям-інвалідам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163,80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4,0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3,6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Працездатним,які</w:t>
            </w:r>
            <w:proofErr w:type="spellEnd"/>
            <w:r>
              <w:rPr>
                <w:lang w:val="uk-UA"/>
              </w:rPr>
              <w:t xml:space="preserve">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інвал.3гр та </w:t>
            </w:r>
            <w:proofErr w:type="spellStart"/>
            <w:r>
              <w:rPr>
                <w:lang w:val="uk-UA"/>
              </w:rPr>
              <w:t>хворим,які</w:t>
            </w:r>
            <w:proofErr w:type="spellEnd"/>
            <w:r>
              <w:rPr>
                <w:lang w:val="uk-UA"/>
              </w:rPr>
              <w:t xml:space="preserve"> нездатні до самообслуговування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en-US"/>
              </w:rPr>
            </w:pPr>
            <w:r w:rsidRPr="00100327">
              <w:rPr>
                <w:sz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соціальні послуги особам з інв.3гр та </w:t>
            </w:r>
            <w:proofErr w:type="spellStart"/>
            <w:r>
              <w:rPr>
                <w:lang w:val="uk-UA"/>
              </w:rPr>
              <w:t>хворим,які</w:t>
            </w:r>
            <w:proofErr w:type="spellEnd"/>
            <w:r>
              <w:rPr>
                <w:lang w:val="uk-UA"/>
              </w:rPr>
              <w:t xml:space="preserve"> нездатні до самообслуговування</w:t>
            </w:r>
          </w:p>
        </w:tc>
        <w:tc>
          <w:tcPr>
            <w:tcW w:w="1806" w:type="dxa"/>
            <w:vAlign w:val="center"/>
          </w:tcPr>
          <w:p w:rsidR="00F614CC" w:rsidRPr="00E3006B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 w:rsidRPr="00E3006B">
              <w:rPr>
                <w:sz w:val="24"/>
                <w:lang w:val="uk-UA"/>
              </w:rPr>
              <w:t>0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>0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Pr="00441B55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Поточна заборгованість за грудень 2019року(п. 11 Порядку)</w:t>
            </w:r>
          </w:p>
        </w:tc>
        <w:tc>
          <w:tcPr>
            <w:tcW w:w="1806" w:type="dxa"/>
            <w:vAlign w:val="center"/>
          </w:tcPr>
          <w:p w:rsidR="00F614CC" w:rsidRPr="00E3006B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19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90,3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 w:rsidRPr="00100327">
              <w:rPr>
                <w:sz w:val="24"/>
                <w:lang w:val="uk-UA"/>
              </w:rPr>
              <w:t xml:space="preserve">+ </w:t>
            </w:r>
            <w:r>
              <w:rPr>
                <w:sz w:val="24"/>
                <w:lang w:val="uk-UA"/>
              </w:rPr>
              <w:t>0,2</w:t>
            </w:r>
            <w:r w:rsidRPr="00100327">
              <w:rPr>
                <w:sz w:val="24"/>
                <w:lang w:val="uk-UA"/>
              </w:rPr>
              <w:t xml:space="preserve"> = </w:t>
            </w:r>
            <w:r>
              <w:rPr>
                <w:sz w:val="24"/>
                <w:lang w:val="uk-UA"/>
              </w:rPr>
              <w:t>90,5</w:t>
            </w:r>
          </w:p>
        </w:tc>
      </w:tr>
    </w:tbl>
    <w:p w:rsidR="00F614CC" w:rsidRDefault="00F614CC" w:rsidP="00F614CC">
      <w:pPr>
        <w:ind w:firstLine="709"/>
        <w:rPr>
          <w:b/>
          <w:sz w:val="28"/>
          <w:szCs w:val="28"/>
          <w:u w:val="single"/>
          <w:lang w:val="en-US"/>
        </w:rPr>
      </w:pPr>
    </w:p>
    <w:p w:rsidR="00F614CC" w:rsidRDefault="00F614CC" w:rsidP="00F614CC">
      <w:pPr>
        <w:ind w:firstLine="709"/>
        <w:rPr>
          <w:b/>
          <w:sz w:val="28"/>
          <w:szCs w:val="28"/>
          <w:u w:val="single"/>
          <w:lang w:val="en-US"/>
        </w:rPr>
      </w:pPr>
    </w:p>
    <w:p w:rsidR="00F614CC" w:rsidRDefault="00F614CC" w:rsidP="00F614CC">
      <w:pPr>
        <w:ind w:firstLine="709"/>
        <w:rPr>
          <w:b/>
          <w:sz w:val="28"/>
          <w:szCs w:val="28"/>
          <w:u w:val="single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06"/>
        <w:gridCol w:w="2126"/>
        <w:gridCol w:w="1843"/>
        <w:gridCol w:w="1879"/>
      </w:tblGrid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14CC" w:rsidRPr="005201A1" w:rsidRDefault="00F614CC" w:rsidP="001A59DD">
            <w:pPr>
              <w:pStyle w:val="4"/>
              <w:ind w:right="-72"/>
              <w:jc w:val="center"/>
              <w:rPr>
                <w:i w:val="0"/>
                <w:sz w:val="24"/>
                <w:szCs w:val="24"/>
              </w:rPr>
            </w:pPr>
            <w:r w:rsidRPr="005201A1">
              <w:rPr>
                <w:i w:val="0"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5201A1">
              <w:rPr>
                <w:i w:val="0"/>
                <w:sz w:val="24"/>
                <w:szCs w:val="24"/>
              </w:rPr>
              <w:t>компенсації</w:t>
            </w:r>
            <w:proofErr w:type="spellEnd"/>
          </w:p>
        </w:tc>
        <w:tc>
          <w:tcPr>
            <w:tcW w:w="1806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кількість отримувачів</w:t>
            </w:r>
            <w:r>
              <w:rPr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Вертіївка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Місячний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5201A1">
              <w:rPr>
                <w:b/>
                <w:sz w:val="24"/>
                <w:szCs w:val="24"/>
                <w:lang w:val="uk-UA"/>
              </w:rPr>
              <w:t>озмір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5201A1">
              <w:rPr>
                <w:b/>
                <w:sz w:val="24"/>
                <w:szCs w:val="24"/>
                <w:lang w:val="uk-UA"/>
              </w:rPr>
              <w:t>омпенсації</w:t>
            </w:r>
            <w:r>
              <w:rPr>
                <w:b/>
                <w:sz w:val="24"/>
                <w:szCs w:val="24"/>
                <w:lang w:val="uk-UA"/>
              </w:rPr>
              <w:t xml:space="preserve"> – грн.</w:t>
            </w:r>
          </w:p>
        </w:tc>
        <w:tc>
          <w:tcPr>
            <w:tcW w:w="1843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2020</w:t>
            </w:r>
            <w:r w:rsidRPr="005201A1">
              <w:rPr>
                <w:b/>
                <w:sz w:val="24"/>
                <w:szCs w:val="24"/>
                <w:lang w:val="uk-UA"/>
              </w:rPr>
              <w:t>р.-тис.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79" w:type="dxa"/>
            <w:vAlign w:val="center"/>
          </w:tcPr>
          <w:p w:rsidR="00F614CC" w:rsidRPr="005201A1" w:rsidRDefault="00F614CC" w:rsidP="001A59DD">
            <w:pPr>
              <w:ind w:right="-60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201A1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5201A1">
              <w:rPr>
                <w:b/>
                <w:sz w:val="24"/>
                <w:szCs w:val="24"/>
                <w:lang w:val="uk-UA"/>
              </w:rPr>
              <w:t xml:space="preserve"> р .з поштовим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201A1">
              <w:rPr>
                <w:b/>
                <w:sz w:val="24"/>
                <w:szCs w:val="24"/>
                <w:lang w:val="uk-UA"/>
              </w:rPr>
              <w:t>збором – 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</w:p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особам з інв.1 групи</w:t>
            </w:r>
          </w:p>
        </w:tc>
        <w:tc>
          <w:tcPr>
            <w:tcW w:w="1806" w:type="dxa"/>
            <w:vAlign w:val="center"/>
          </w:tcPr>
          <w:p w:rsidR="00F614CC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F614CC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315,3</w:t>
            </w:r>
          </w:p>
        </w:tc>
        <w:tc>
          <w:tcPr>
            <w:tcW w:w="1843" w:type="dxa"/>
            <w:vAlign w:val="center"/>
          </w:tcPr>
          <w:p w:rsidR="00F614CC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3,8</w:t>
            </w:r>
          </w:p>
        </w:tc>
        <w:tc>
          <w:tcPr>
            <w:tcW w:w="1879" w:type="dxa"/>
            <w:vAlign w:val="center"/>
          </w:tcPr>
          <w:p w:rsidR="00F614CC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3,8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</w:p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особам з інв.1 групи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245,7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5,9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5,9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інв.2гр, громадянам похилого віку та дітям з інвалідністю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163,8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1,6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1,6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806" w:type="dxa"/>
            <w:vAlign w:val="center"/>
          </w:tcPr>
          <w:p w:rsidR="00F614CC" w:rsidRPr="00100327" w:rsidRDefault="00F614CC" w:rsidP="001A59DD">
            <w:pPr>
              <w:ind w:right="-119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11,3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11,3</w:t>
            </w:r>
          </w:p>
        </w:tc>
      </w:tr>
    </w:tbl>
    <w:p w:rsidR="00F614CC" w:rsidRDefault="00F614CC" w:rsidP="00F614CC">
      <w:pPr>
        <w:ind w:firstLine="709"/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ind w:firstLine="709"/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126"/>
        <w:gridCol w:w="1843"/>
        <w:gridCol w:w="1879"/>
      </w:tblGrid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14CC" w:rsidRPr="005201A1" w:rsidRDefault="00F614CC" w:rsidP="001A59DD">
            <w:pPr>
              <w:pStyle w:val="4"/>
              <w:ind w:right="-72"/>
              <w:jc w:val="center"/>
              <w:rPr>
                <w:i w:val="0"/>
                <w:sz w:val="24"/>
                <w:szCs w:val="24"/>
              </w:rPr>
            </w:pPr>
            <w:r w:rsidRPr="005201A1">
              <w:rPr>
                <w:i w:val="0"/>
                <w:sz w:val="24"/>
                <w:szCs w:val="24"/>
              </w:rPr>
              <w:t xml:space="preserve">Вид </w:t>
            </w:r>
            <w:proofErr w:type="spellStart"/>
            <w:r w:rsidRPr="005201A1">
              <w:rPr>
                <w:i w:val="0"/>
                <w:sz w:val="24"/>
                <w:szCs w:val="24"/>
              </w:rPr>
              <w:t>компенсації</w:t>
            </w:r>
            <w:proofErr w:type="spellEnd"/>
          </w:p>
        </w:tc>
        <w:tc>
          <w:tcPr>
            <w:tcW w:w="1984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кількість отримувачів</w:t>
            </w:r>
            <w:r>
              <w:rPr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Лосинівка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Місячний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5201A1">
              <w:rPr>
                <w:b/>
                <w:sz w:val="24"/>
                <w:szCs w:val="24"/>
                <w:lang w:val="uk-UA"/>
              </w:rPr>
              <w:t>озмір</w:t>
            </w:r>
          </w:p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5201A1">
              <w:rPr>
                <w:b/>
                <w:sz w:val="24"/>
                <w:szCs w:val="24"/>
                <w:lang w:val="uk-UA"/>
              </w:rPr>
              <w:t>омпенсації</w:t>
            </w:r>
            <w:r>
              <w:rPr>
                <w:b/>
                <w:sz w:val="24"/>
                <w:szCs w:val="24"/>
                <w:lang w:val="uk-UA"/>
              </w:rPr>
              <w:t xml:space="preserve"> – грн.</w:t>
            </w:r>
          </w:p>
        </w:tc>
        <w:tc>
          <w:tcPr>
            <w:tcW w:w="1843" w:type="dxa"/>
            <w:vAlign w:val="center"/>
          </w:tcPr>
          <w:p w:rsidR="00F614CC" w:rsidRPr="005201A1" w:rsidRDefault="00F614CC" w:rsidP="001A59DD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2020</w:t>
            </w:r>
            <w:r w:rsidRPr="005201A1">
              <w:rPr>
                <w:b/>
                <w:sz w:val="24"/>
                <w:szCs w:val="24"/>
                <w:lang w:val="uk-UA"/>
              </w:rPr>
              <w:t>р.-тис.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79" w:type="dxa"/>
            <w:vAlign w:val="center"/>
          </w:tcPr>
          <w:p w:rsidR="00F614CC" w:rsidRPr="005201A1" w:rsidRDefault="00F614CC" w:rsidP="001A59DD">
            <w:pPr>
              <w:ind w:right="-60"/>
              <w:jc w:val="center"/>
              <w:rPr>
                <w:b/>
                <w:sz w:val="24"/>
                <w:szCs w:val="24"/>
                <w:lang w:val="uk-UA"/>
              </w:rPr>
            </w:pPr>
            <w:r w:rsidRPr="005201A1">
              <w:rPr>
                <w:b/>
                <w:sz w:val="24"/>
                <w:szCs w:val="24"/>
                <w:lang w:val="uk-UA"/>
              </w:rPr>
              <w:t>Прогнозна</w:t>
            </w:r>
            <w:r>
              <w:rPr>
                <w:b/>
                <w:sz w:val="24"/>
                <w:szCs w:val="24"/>
                <w:lang w:val="uk-UA"/>
              </w:rPr>
              <w:t xml:space="preserve"> п</w:t>
            </w:r>
            <w:r w:rsidRPr="005201A1">
              <w:rPr>
                <w:b/>
                <w:sz w:val="24"/>
                <w:szCs w:val="24"/>
                <w:lang w:val="uk-UA"/>
              </w:rPr>
              <w:t>отреба на</w:t>
            </w:r>
            <w:r>
              <w:rPr>
                <w:b/>
                <w:sz w:val="24"/>
                <w:szCs w:val="24"/>
                <w:lang w:val="uk-UA"/>
              </w:rPr>
              <w:t xml:space="preserve"> 2020</w:t>
            </w:r>
            <w:r w:rsidRPr="005201A1">
              <w:rPr>
                <w:b/>
                <w:sz w:val="24"/>
                <w:szCs w:val="24"/>
                <w:lang w:val="uk-UA"/>
              </w:rPr>
              <w:t xml:space="preserve"> р .з поштовим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201A1">
              <w:rPr>
                <w:b/>
                <w:sz w:val="24"/>
                <w:szCs w:val="24"/>
                <w:lang w:val="uk-UA"/>
              </w:rPr>
              <w:t>збором – тис.</w:t>
            </w:r>
            <w:r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інв.1гр</w:t>
            </w:r>
          </w:p>
        </w:tc>
        <w:tc>
          <w:tcPr>
            <w:tcW w:w="1984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F614CC" w:rsidRPr="0088213B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315,30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18,9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18,9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</w:p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особам з інв.1 групи</w:t>
            </w:r>
          </w:p>
        </w:tc>
        <w:tc>
          <w:tcPr>
            <w:tcW w:w="1984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245,70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5,9</w:t>
            </w:r>
          </w:p>
        </w:tc>
        <w:tc>
          <w:tcPr>
            <w:tcW w:w="1879" w:type="dxa"/>
            <w:vAlign w:val="center"/>
          </w:tcPr>
          <w:p w:rsidR="00F614CC" w:rsidRPr="005C3AF5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5,9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Непрацездатним, які надають </w:t>
            </w:r>
            <w:proofErr w:type="spellStart"/>
            <w:r>
              <w:rPr>
                <w:lang w:val="uk-UA"/>
              </w:rPr>
              <w:t>соцпослуги</w:t>
            </w:r>
            <w:proofErr w:type="spellEnd"/>
            <w:r>
              <w:rPr>
                <w:lang w:val="uk-UA"/>
              </w:rPr>
              <w:t xml:space="preserve"> особам з інв.2гр, громадянам похилого віку та дітям з інвалідністю</w:t>
            </w:r>
          </w:p>
        </w:tc>
        <w:tc>
          <w:tcPr>
            <w:tcW w:w="1984" w:type="dxa"/>
            <w:vAlign w:val="center"/>
          </w:tcPr>
          <w:p w:rsidR="00F614CC" w:rsidRPr="00100327" w:rsidRDefault="00F614CC" w:rsidP="001A59DD">
            <w:pPr>
              <w:ind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163,80</w:t>
            </w: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2,0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2,0</w:t>
            </w:r>
          </w:p>
        </w:tc>
      </w:tr>
      <w:tr w:rsidR="00F614CC" w:rsidTr="001A59D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614CC" w:rsidRDefault="00F614CC" w:rsidP="001A59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984" w:type="dxa"/>
            <w:vAlign w:val="center"/>
          </w:tcPr>
          <w:p w:rsidR="00F614CC" w:rsidRPr="00100327" w:rsidRDefault="00F614CC" w:rsidP="001A59DD">
            <w:pPr>
              <w:ind w:right="-119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614CC" w:rsidRPr="00100327" w:rsidRDefault="00F614CC" w:rsidP="001A59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26,8</w:t>
            </w:r>
          </w:p>
        </w:tc>
        <w:tc>
          <w:tcPr>
            <w:tcW w:w="1879" w:type="dxa"/>
            <w:vAlign w:val="center"/>
          </w:tcPr>
          <w:p w:rsidR="00F614CC" w:rsidRPr="00100327" w:rsidRDefault="00F614CC" w:rsidP="001A59DD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26,8</w:t>
            </w:r>
          </w:p>
        </w:tc>
      </w:tr>
    </w:tbl>
    <w:p w:rsidR="00F614CC" w:rsidRPr="00BB4953" w:rsidRDefault="00F614CC" w:rsidP="00F614CC">
      <w:pPr>
        <w:ind w:firstLine="709"/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ind w:firstLine="709"/>
        <w:rPr>
          <w:b/>
          <w:sz w:val="28"/>
          <w:szCs w:val="28"/>
          <w:u w:val="single"/>
          <w:lang w:val="uk-UA"/>
        </w:rPr>
      </w:pPr>
    </w:p>
    <w:p w:rsidR="00F614CC" w:rsidRPr="00F60558" w:rsidRDefault="00F614CC" w:rsidP="00F614CC">
      <w:pPr>
        <w:ind w:firstLine="709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Pr="00ED7431">
        <w:rPr>
          <w:b/>
          <w:sz w:val="28"/>
          <w:szCs w:val="28"/>
          <w:u w:val="single"/>
          <w:lang w:val="en-US"/>
        </w:rPr>
        <w:t>V</w:t>
      </w:r>
      <w:r w:rsidRPr="00ED743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З</w:t>
      </w:r>
      <w:proofErr w:type="spellStart"/>
      <w:r>
        <w:rPr>
          <w:b/>
          <w:sz w:val="28"/>
          <w:szCs w:val="28"/>
          <w:u w:val="single"/>
        </w:rPr>
        <w:t>аходи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реалізації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F614CC" w:rsidRPr="009A70C4" w:rsidRDefault="00F614CC" w:rsidP="00F614CC">
      <w:pPr>
        <w:ind w:firstLine="709"/>
        <w:rPr>
          <w:b/>
          <w:sz w:val="28"/>
          <w:szCs w:val="28"/>
          <w:u w:val="single"/>
          <w:lang w:val="uk-UA"/>
        </w:rPr>
      </w:pPr>
    </w:p>
    <w:p w:rsidR="00F614CC" w:rsidRDefault="00F614CC" w:rsidP="00F614CC">
      <w:pPr>
        <w:widowControl/>
        <w:numPr>
          <w:ilvl w:val="0"/>
          <w:numId w:val="1"/>
        </w:numPr>
        <w:autoSpaceDE/>
        <w:autoSpaceDN/>
        <w:adjustRightInd/>
        <w:ind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своєчасного призначення компенсації фізичній особі, яка надає соціальні послуги та обробки прийнятих документів.</w:t>
      </w:r>
    </w:p>
    <w:p w:rsidR="00F614CC" w:rsidRDefault="00F614CC" w:rsidP="00F614CC">
      <w:pPr>
        <w:widowControl/>
        <w:numPr>
          <w:ilvl w:val="0"/>
          <w:numId w:val="1"/>
        </w:numPr>
        <w:tabs>
          <w:tab w:val="left" w:pos="224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своєчасної виплати нарахованої компенсації фізичній особі, яка надає соціальні послуги.</w:t>
      </w:r>
    </w:p>
    <w:p w:rsidR="00F614CC" w:rsidRDefault="00F614CC" w:rsidP="00F614CC">
      <w:pPr>
        <w:widowControl/>
        <w:numPr>
          <w:ilvl w:val="0"/>
          <w:numId w:val="1"/>
        </w:numPr>
        <w:tabs>
          <w:tab w:val="left" w:pos="224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перевірки доцільності та якості надання соціальних послуг шляхом проведення обстеження матеріально-побутових умов проживання одержувача соціальних послуг та вивчення висновків лікарсько-консультаційної комісії або медико-соціальної експертної комісії (для осіб з інвалідністю).</w:t>
      </w:r>
    </w:p>
    <w:p w:rsidR="00F614CC" w:rsidRDefault="00F614CC" w:rsidP="00F614CC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розгляду скарг одержувачів соціальних послуг щодо неякісного їх надання</w:t>
      </w:r>
    </w:p>
    <w:p w:rsidR="00F614CC" w:rsidRDefault="00F614CC" w:rsidP="00F614CC">
      <w:pPr>
        <w:widowControl/>
        <w:numPr>
          <w:ilvl w:val="0"/>
          <w:numId w:val="1"/>
        </w:numPr>
        <w:tabs>
          <w:tab w:val="left" w:pos="224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Забезпечення перевірки інформації щодо обслуговування одержувачів соціальних послуг соціальними службами (територіальним центром, підрозділами Товариства Червоного Хреста, волонтерськими організаціями, центрами реабілітації,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тощо). </w:t>
      </w:r>
    </w:p>
    <w:p w:rsidR="00F614CC" w:rsidRDefault="00F614CC" w:rsidP="00F614CC">
      <w:pPr>
        <w:ind w:right="-1192"/>
        <w:rPr>
          <w:sz w:val="28"/>
          <w:szCs w:val="28"/>
          <w:lang w:val="uk-UA"/>
        </w:rPr>
      </w:pPr>
    </w:p>
    <w:p w:rsidR="00F614CC" w:rsidRDefault="00F614CC" w:rsidP="00F614CC">
      <w:pPr>
        <w:ind w:right="-1192"/>
        <w:rPr>
          <w:b/>
          <w:i/>
          <w:sz w:val="28"/>
          <w:lang w:val="uk-UA"/>
        </w:rPr>
      </w:pPr>
    </w:p>
    <w:p w:rsidR="00F614CC" w:rsidRPr="00F614CC" w:rsidRDefault="00F614CC" w:rsidP="00F614C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614CC">
        <w:rPr>
          <w:sz w:val="28"/>
          <w:szCs w:val="28"/>
          <w:lang w:val="uk-UA"/>
        </w:rPr>
        <w:t>З метою виконання постанови Кабінету Міністрів України від 29.04.2004р. №558 “Про затвердження порядку призначення і виплати компенсації фізичним особам, які надають соціальні послуги” рай</w:t>
      </w:r>
      <w:r>
        <w:rPr>
          <w:sz w:val="28"/>
          <w:szCs w:val="28"/>
          <w:lang w:val="uk-UA"/>
        </w:rPr>
        <w:t xml:space="preserve">онне </w:t>
      </w:r>
      <w:r w:rsidRPr="00F614CC">
        <w:rPr>
          <w:sz w:val="28"/>
          <w:szCs w:val="28"/>
          <w:lang w:val="uk-UA"/>
        </w:rPr>
        <w:t xml:space="preserve">управління соціального захисту населення просить передбачити в районному бюджеті на </w:t>
      </w:r>
      <w:r w:rsidRPr="00F614CC">
        <w:rPr>
          <w:b/>
          <w:sz w:val="28"/>
          <w:szCs w:val="28"/>
          <w:lang w:val="uk-UA"/>
        </w:rPr>
        <w:t>2020 рік</w:t>
      </w:r>
      <w:r w:rsidRPr="00F614CC">
        <w:rPr>
          <w:sz w:val="28"/>
          <w:szCs w:val="28"/>
          <w:lang w:val="uk-UA"/>
        </w:rPr>
        <w:t xml:space="preserve"> видатки на фінансування зазначеної допомоги в сумі </w:t>
      </w:r>
      <w:r w:rsidRPr="00F614CC">
        <w:rPr>
          <w:b/>
          <w:sz w:val="28"/>
          <w:szCs w:val="28"/>
          <w:lang w:val="uk-UA"/>
        </w:rPr>
        <w:t xml:space="preserve">90,5 тис. грн. </w:t>
      </w:r>
      <w:r w:rsidRPr="00F614CC">
        <w:rPr>
          <w:sz w:val="28"/>
          <w:szCs w:val="28"/>
          <w:lang w:val="uk-UA"/>
        </w:rPr>
        <w:t xml:space="preserve">в тому числі 26,8 тис. грн. по </w:t>
      </w:r>
      <w:proofErr w:type="spellStart"/>
      <w:r w:rsidRPr="00F614CC">
        <w:rPr>
          <w:sz w:val="28"/>
          <w:szCs w:val="28"/>
          <w:lang w:val="uk-UA"/>
        </w:rPr>
        <w:t>Лосинівський</w:t>
      </w:r>
      <w:proofErr w:type="spellEnd"/>
      <w:r w:rsidRPr="00F614CC">
        <w:rPr>
          <w:sz w:val="28"/>
          <w:szCs w:val="28"/>
          <w:lang w:val="uk-UA"/>
        </w:rPr>
        <w:t xml:space="preserve"> ОТГ та 11,3 тис. грн. по </w:t>
      </w:r>
      <w:proofErr w:type="spellStart"/>
      <w:r w:rsidRPr="00F614CC">
        <w:rPr>
          <w:sz w:val="28"/>
          <w:szCs w:val="28"/>
          <w:lang w:val="uk-UA"/>
        </w:rPr>
        <w:t>Вертіївській</w:t>
      </w:r>
      <w:proofErr w:type="spellEnd"/>
      <w:r w:rsidRPr="00F614CC">
        <w:rPr>
          <w:sz w:val="28"/>
          <w:szCs w:val="28"/>
          <w:lang w:val="uk-UA"/>
        </w:rPr>
        <w:t xml:space="preserve"> ОТГ.</w:t>
      </w:r>
    </w:p>
    <w:p w:rsidR="00F614CC" w:rsidRPr="00F614CC" w:rsidRDefault="00F614CC" w:rsidP="00F614CC">
      <w:pPr>
        <w:pStyle w:val="a3"/>
        <w:rPr>
          <w:sz w:val="32"/>
          <w:lang w:val="uk-UA"/>
        </w:rPr>
      </w:pPr>
    </w:p>
    <w:p w:rsidR="00F614CC" w:rsidRPr="00F614CC" w:rsidRDefault="00F614CC" w:rsidP="00F614CC">
      <w:pPr>
        <w:pStyle w:val="a3"/>
        <w:rPr>
          <w:sz w:val="32"/>
          <w:lang w:val="uk-UA"/>
        </w:rPr>
      </w:pPr>
    </w:p>
    <w:p w:rsidR="00F614CC" w:rsidRPr="00F614CC" w:rsidRDefault="00F614CC" w:rsidP="00F614CC">
      <w:pPr>
        <w:pStyle w:val="a3"/>
        <w:rPr>
          <w:sz w:val="28"/>
          <w:szCs w:val="28"/>
        </w:rPr>
      </w:pPr>
      <w:r w:rsidRPr="00F614CC">
        <w:rPr>
          <w:sz w:val="28"/>
          <w:szCs w:val="28"/>
        </w:rPr>
        <w:t>Н</w:t>
      </w:r>
      <w:r w:rsidRPr="00F614CC">
        <w:rPr>
          <w:sz w:val="28"/>
          <w:szCs w:val="28"/>
        </w:rPr>
        <w:t xml:space="preserve">ачальник </w:t>
      </w:r>
      <w:proofErr w:type="spellStart"/>
      <w:r w:rsidRPr="00F614CC">
        <w:rPr>
          <w:sz w:val="28"/>
          <w:szCs w:val="28"/>
        </w:rPr>
        <w:t>управління</w:t>
      </w:r>
      <w:proofErr w:type="spellEnd"/>
      <w:r w:rsidRPr="00F614CC">
        <w:rPr>
          <w:sz w:val="28"/>
          <w:szCs w:val="28"/>
        </w:rPr>
        <w:t xml:space="preserve"> </w:t>
      </w:r>
    </w:p>
    <w:p w:rsidR="00F614CC" w:rsidRPr="00F614CC" w:rsidRDefault="00F614CC" w:rsidP="00F614CC">
      <w:pPr>
        <w:pStyle w:val="a3"/>
        <w:rPr>
          <w:b/>
          <w:sz w:val="28"/>
          <w:szCs w:val="28"/>
        </w:rPr>
      </w:pPr>
      <w:proofErr w:type="spellStart"/>
      <w:r w:rsidRPr="00F614CC">
        <w:rPr>
          <w:sz w:val="28"/>
          <w:szCs w:val="28"/>
        </w:rPr>
        <w:t>соціального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захисту</w:t>
      </w:r>
      <w:proofErr w:type="spellEnd"/>
      <w:r w:rsidRPr="00F614CC">
        <w:rPr>
          <w:sz w:val="28"/>
          <w:szCs w:val="28"/>
        </w:rPr>
        <w:t xml:space="preserve"> </w:t>
      </w:r>
      <w:proofErr w:type="spellStart"/>
      <w:r w:rsidRPr="00F614CC">
        <w:rPr>
          <w:sz w:val="28"/>
          <w:szCs w:val="28"/>
        </w:rPr>
        <w:t>населення</w:t>
      </w:r>
      <w:proofErr w:type="spellEnd"/>
      <w:r w:rsidRPr="00F614CC">
        <w:rPr>
          <w:sz w:val="28"/>
          <w:szCs w:val="28"/>
        </w:rPr>
        <w:tab/>
      </w:r>
      <w:r w:rsidRPr="00F614CC">
        <w:rPr>
          <w:sz w:val="28"/>
          <w:szCs w:val="28"/>
        </w:rPr>
        <w:tab/>
      </w:r>
      <w:r w:rsidRPr="00F614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F614CC">
        <w:rPr>
          <w:sz w:val="28"/>
          <w:szCs w:val="28"/>
          <w:lang w:val="uk-UA"/>
        </w:rPr>
        <w:t xml:space="preserve">   </w:t>
      </w:r>
      <w:proofErr w:type="spellStart"/>
      <w:r w:rsidRPr="00F614CC">
        <w:rPr>
          <w:sz w:val="28"/>
          <w:szCs w:val="28"/>
        </w:rPr>
        <w:t>Олександр</w:t>
      </w:r>
      <w:proofErr w:type="spellEnd"/>
      <w:r w:rsidRPr="00F614CC">
        <w:rPr>
          <w:sz w:val="28"/>
          <w:szCs w:val="28"/>
        </w:rPr>
        <w:t xml:space="preserve"> ШЕВЧУН</w:t>
      </w:r>
      <w:r w:rsidRPr="00F614CC">
        <w:rPr>
          <w:sz w:val="28"/>
          <w:szCs w:val="28"/>
        </w:rPr>
        <w:tab/>
      </w:r>
      <w:r w:rsidRPr="00F614CC"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F614CC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Pr="00F60558" w:rsidRDefault="00F614CC" w:rsidP="00F614CC"/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Pr="00650899" w:rsidRDefault="00F614CC" w:rsidP="00F614CC">
      <w:pPr>
        <w:rPr>
          <w:lang w:val="uk-UA"/>
        </w:rPr>
      </w:pPr>
    </w:p>
    <w:p w:rsidR="00F614CC" w:rsidRDefault="00F614CC" w:rsidP="00F614CC">
      <w:pPr>
        <w:rPr>
          <w:lang w:val="uk-UA"/>
        </w:rPr>
      </w:pPr>
    </w:p>
    <w:p w:rsidR="00F614CC" w:rsidRPr="001C2CA0" w:rsidRDefault="00F614CC" w:rsidP="00F614CC">
      <w:pPr>
        <w:rPr>
          <w:lang w:val="uk-UA"/>
        </w:rPr>
      </w:pPr>
    </w:p>
    <w:p w:rsidR="00F614CC" w:rsidRDefault="00F614CC" w:rsidP="00F614CC">
      <w:pPr>
        <w:jc w:val="center"/>
        <w:rPr>
          <w:lang w:val="uk-UA"/>
        </w:rPr>
      </w:pPr>
    </w:p>
    <w:p w:rsidR="00F614CC" w:rsidRDefault="00F614CC" w:rsidP="00F614CC">
      <w:pPr>
        <w:jc w:val="center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CC" w:rsidRDefault="00F614CC" w:rsidP="00F614CC">
      <w:pPr>
        <w:jc w:val="center"/>
        <w:rPr>
          <w:b/>
          <w:spacing w:val="30"/>
          <w:lang w:val="uk-UA"/>
        </w:rPr>
      </w:pPr>
      <w:r>
        <w:rPr>
          <w:b/>
        </w:rPr>
        <w:t>УКРАЇНА</w:t>
      </w:r>
    </w:p>
    <w:p w:rsidR="00F614CC" w:rsidRDefault="00F614CC" w:rsidP="00F614CC">
      <w:pPr>
        <w:pStyle w:val="Normal"/>
        <w:spacing w:before="120"/>
        <w:ind w:right="-365"/>
        <w:jc w:val="center"/>
        <w:rPr>
          <w:b/>
          <w:spacing w:val="30"/>
          <w:sz w:val="24"/>
          <w:lang w:val="uk-UA"/>
        </w:rPr>
      </w:pPr>
      <w:r>
        <w:rPr>
          <w:b/>
          <w:spacing w:val="30"/>
          <w:sz w:val="24"/>
          <w:lang w:val="uk-UA"/>
        </w:rPr>
        <w:t>НІЖИНСЬКА РАЙОННА РАДА</w:t>
      </w:r>
    </w:p>
    <w:p w:rsidR="00F614CC" w:rsidRDefault="00F614CC" w:rsidP="00F614CC">
      <w:pPr>
        <w:pStyle w:val="Normal"/>
        <w:spacing w:before="120"/>
        <w:ind w:right="-36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Р І Ш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</w:t>
      </w:r>
    </w:p>
    <w:p w:rsidR="00F614CC" w:rsidRDefault="00F614CC" w:rsidP="00F614CC">
      <w:pPr>
        <w:pStyle w:val="Normal"/>
        <w:spacing w:before="120"/>
        <w:ind w:right="-365"/>
        <w:jc w:val="center"/>
        <w:rPr>
          <w:sz w:val="28"/>
          <w:lang w:val="uk-UA"/>
        </w:rPr>
      </w:pPr>
    </w:p>
    <w:p w:rsidR="00F614CC" w:rsidRPr="00F51C6E" w:rsidRDefault="00F614CC" w:rsidP="00F614CC">
      <w:pPr>
        <w:shd w:val="clear" w:color="auto" w:fill="FFFFFF"/>
        <w:spacing w:before="5" w:line="725" w:lineRule="exact"/>
        <w:ind w:left="48"/>
        <w:rPr>
          <w:sz w:val="28"/>
          <w:szCs w:val="28"/>
          <w:u w:val="single"/>
          <w:lang w:val="uk-UA"/>
        </w:rPr>
      </w:pPr>
      <w:r>
        <w:rPr>
          <w:color w:val="000000"/>
          <w:spacing w:val="-8"/>
          <w:sz w:val="28"/>
          <w:szCs w:val="28"/>
          <w:u w:val="single"/>
          <w:lang w:val="uk-UA"/>
        </w:rPr>
        <w:t xml:space="preserve">    </w:t>
      </w:r>
      <w:r>
        <w:rPr>
          <w:color w:val="000000"/>
          <w:spacing w:val="-8"/>
          <w:sz w:val="28"/>
          <w:szCs w:val="28"/>
          <w:u w:val="single"/>
          <w:lang w:val="uk-UA"/>
        </w:rPr>
        <w:t>20</w:t>
      </w:r>
      <w:r>
        <w:rPr>
          <w:color w:val="000000"/>
          <w:spacing w:val="-8"/>
          <w:sz w:val="28"/>
          <w:szCs w:val="28"/>
          <w:u w:val="single"/>
          <w:lang w:val="uk-UA"/>
        </w:rPr>
        <w:t xml:space="preserve"> грудня</w:t>
      </w:r>
      <w:r w:rsidRPr="00F51C6E">
        <w:rPr>
          <w:color w:val="000000"/>
          <w:spacing w:val="-8"/>
          <w:sz w:val="28"/>
          <w:szCs w:val="28"/>
          <w:u w:val="single"/>
          <w:lang w:val="uk-UA"/>
        </w:rPr>
        <w:t xml:space="preserve"> 201</w:t>
      </w:r>
      <w:r>
        <w:rPr>
          <w:color w:val="000000"/>
          <w:spacing w:val="-8"/>
          <w:sz w:val="28"/>
          <w:szCs w:val="28"/>
          <w:u w:val="single"/>
          <w:lang w:val="uk-UA"/>
        </w:rPr>
        <w:t xml:space="preserve">9 </w:t>
      </w:r>
      <w:r w:rsidRPr="00F51C6E">
        <w:rPr>
          <w:color w:val="000000"/>
          <w:spacing w:val="-8"/>
          <w:sz w:val="28"/>
          <w:szCs w:val="28"/>
          <w:u w:val="single"/>
          <w:lang w:val="uk-UA"/>
        </w:rPr>
        <w:t>року</w:t>
      </w:r>
    </w:p>
    <w:p w:rsidR="00F614CC" w:rsidRDefault="00F614CC" w:rsidP="00F614CC">
      <w:pPr>
        <w:rPr>
          <w:sz w:val="28"/>
          <w:szCs w:val="28"/>
          <w:lang w:val="uk-UA"/>
        </w:rPr>
      </w:pPr>
    </w:p>
    <w:p w:rsidR="00F614CC" w:rsidRDefault="00F614CC" w:rsidP="00F61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</w:t>
      </w:r>
      <w:r w:rsidRPr="00F51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призначення і виплати компенсації фізичним особам, які</w:t>
      </w:r>
      <w:r w:rsidRPr="00F51C6E">
        <w:rPr>
          <w:sz w:val="28"/>
          <w:szCs w:val="28"/>
          <w:lang w:val="uk-UA"/>
        </w:rPr>
        <w:t xml:space="preserve"> надають соціальні послуги громадянам похилого віку, </w:t>
      </w:r>
      <w:r>
        <w:rPr>
          <w:sz w:val="28"/>
          <w:szCs w:val="28"/>
          <w:lang w:val="uk-UA"/>
        </w:rPr>
        <w:t xml:space="preserve">особам з </w:t>
      </w:r>
      <w:r w:rsidRPr="00F51C6E">
        <w:rPr>
          <w:sz w:val="28"/>
          <w:szCs w:val="28"/>
          <w:lang w:val="uk-UA"/>
        </w:rPr>
        <w:t>інвалід</w:t>
      </w:r>
      <w:r>
        <w:rPr>
          <w:sz w:val="28"/>
          <w:szCs w:val="28"/>
          <w:lang w:val="uk-UA"/>
        </w:rPr>
        <w:t>ністю, дітям з інвалідністю</w:t>
      </w:r>
      <w:r w:rsidRPr="00F51C6E">
        <w:rPr>
          <w:sz w:val="28"/>
          <w:szCs w:val="28"/>
          <w:lang w:val="uk-UA"/>
        </w:rPr>
        <w:t>, хворим, які не здатні до самообслуговування і потребують постійної сторонньої допомоги (крім осіб, що обслуговуються соціальними службами)</w:t>
      </w:r>
      <w:r w:rsidRPr="00F51C6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</w:t>
      </w:r>
    </w:p>
    <w:p w:rsidR="00F614CC" w:rsidRDefault="00F614CC" w:rsidP="00F614CC">
      <w:pPr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внесену районною державною адміністрацією Програму фінансування призначення і виплати компенсації фізичним </w:t>
      </w:r>
      <w:r w:rsidRPr="002C7A7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собам, які</w:t>
      </w:r>
      <w:r w:rsidRPr="00F51C6E">
        <w:rPr>
          <w:sz w:val="28"/>
          <w:szCs w:val="28"/>
          <w:lang w:val="uk-UA"/>
        </w:rPr>
        <w:t xml:space="preserve"> надають соціальні послуги громадянам похилого віку, </w:t>
      </w:r>
      <w:r>
        <w:rPr>
          <w:sz w:val="28"/>
          <w:szCs w:val="28"/>
          <w:lang w:val="uk-UA"/>
        </w:rPr>
        <w:t xml:space="preserve">особам з </w:t>
      </w:r>
      <w:r w:rsidRPr="00F51C6E">
        <w:rPr>
          <w:sz w:val="28"/>
          <w:szCs w:val="28"/>
          <w:lang w:val="uk-UA"/>
        </w:rPr>
        <w:t>інвалід</w:t>
      </w:r>
      <w:r>
        <w:rPr>
          <w:sz w:val="28"/>
          <w:szCs w:val="28"/>
          <w:lang w:val="uk-UA"/>
        </w:rPr>
        <w:t>ністю, дітям з інвалідністю</w:t>
      </w:r>
      <w:r w:rsidRPr="00F51C6E">
        <w:rPr>
          <w:sz w:val="28"/>
          <w:szCs w:val="28"/>
          <w:lang w:val="uk-UA"/>
        </w:rPr>
        <w:t>, хворим, які не здатні до самообслуговування і потребують постійної сторонньої допомоги (крім осіб, що обслуговуються соціальними службами)</w:t>
      </w:r>
      <w:r w:rsidRPr="00F51C6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 та рекомендації постійної комісії районної ради з питань соціально-економічного розвитку району, зайнятості населення та бюджету, керуючись пунктом 16 частини 1 статті 43 Закону України «Про місцеве самоврядування в України», районна рада вирішила:</w:t>
      </w:r>
    </w:p>
    <w:p w:rsidR="00F614CC" w:rsidRDefault="00F614CC" w:rsidP="00F614CC">
      <w:pPr>
        <w:tabs>
          <w:tab w:val="left" w:pos="1760"/>
        </w:tabs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Програму фінансування призначення і виплати компенсації фізичним особам, які</w:t>
      </w:r>
      <w:r w:rsidRPr="00F51C6E">
        <w:rPr>
          <w:sz w:val="28"/>
          <w:szCs w:val="28"/>
          <w:lang w:val="uk-UA"/>
        </w:rPr>
        <w:t xml:space="preserve"> надають соціальні послуги громадянам похилого віку, </w:t>
      </w:r>
      <w:r>
        <w:rPr>
          <w:sz w:val="28"/>
          <w:szCs w:val="28"/>
          <w:lang w:val="uk-UA"/>
        </w:rPr>
        <w:t xml:space="preserve">особам з </w:t>
      </w:r>
      <w:r w:rsidRPr="00F51C6E">
        <w:rPr>
          <w:sz w:val="28"/>
          <w:szCs w:val="28"/>
          <w:lang w:val="uk-UA"/>
        </w:rPr>
        <w:t>інвалід</w:t>
      </w:r>
      <w:r>
        <w:rPr>
          <w:sz w:val="28"/>
          <w:szCs w:val="28"/>
          <w:lang w:val="uk-UA"/>
        </w:rPr>
        <w:t>ністю, дітям з інвалідністю</w:t>
      </w:r>
      <w:r w:rsidRPr="00F51C6E">
        <w:rPr>
          <w:sz w:val="28"/>
          <w:szCs w:val="28"/>
          <w:lang w:val="uk-UA"/>
        </w:rPr>
        <w:t>, хворим, які не здатні до самообслуговування і потребують постійної сторонньої допомоги (крім осіб, що обслуговуються соціальними службами)</w:t>
      </w:r>
      <w:r w:rsidRPr="00F51C6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 затвердити (додається).</w:t>
      </w:r>
    </w:p>
    <w:p w:rsidR="00F614CC" w:rsidRDefault="00F614CC" w:rsidP="00F614CC">
      <w:pPr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tabs>
          <w:tab w:val="left" w:pos="17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>
        <w:rPr>
          <w:bCs/>
          <w:sz w:val="28"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 w:rsidRPr="00E85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85BC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безпечити виконання Пр</w:t>
      </w:r>
      <w:r w:rsidRPr="00E85B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грами.</w:t>
      </w:r>
    </w:p>
    <w:p w:rsidR="00F614CC" w:rsidRDefault="00F614CC" w:rsidP="00F614CC">
      <w:pPr>
        <w:jc w:val="both"/>
        <w:rPr>
          <w:sz w:val="28"/>
          <w:szCs w:val="28"/>
          <w:lang w:val="uk-UA"/>
        </w:rPr>
      </w:pPr>
    </w:p>
    <w:p w:rsidR="00F614CC" w:rsidRDefault="00F614CC" w:rsidP="00F614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соціально-економічного розвитку, зайнятості населення та бюджету.</w:t>
      </w:r>
    </w:p>
    <w:p w:rsidR="00F614CC" w:rsidRDefault="00F614CC" w:rsidP="00F614CC">
      <w:pPr>
        <w:rPr>
          <w:sz w:val="28"/>
          <w:szCs w:val="28"/>
          <w:lang w:val="uk-UA"/>
        </w:rPr>
      </w:pPr>
    </w:p>
    <w:p w:rsidR="00F614CC" w:rsidRDefault="00F614CC" w:rsidP="00F614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БУЗУН</w:t>
      </w:r>
    </w:p>
    <w:p w:rsidR="00F614CC" w:rsidRDefault="00F614CC" w:rsidP="00B11BFF">
      <w:pPr>
        <w:ind w:right="-720"/>
        <w:rPr>
          <w:sz w:val="28"/>
          <w:lang w:val="uk-UA"/>
        </w:rPr>
      </w:pPr>
    </w:p>
    <w:sectPr w:rsidR="00F61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4AA"/>
    <w:multiLevelType w:val="hybridMultilevel"/>
    <w:tmpl w:val="F868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7"/>
    <w:rsid w:val="005276CE"/>
    <w:rsid w:val="00766277"/>
    <w:rsid w:val="00B11BFF"/>
    <w:rsid w:val="00C75931"/>
    <w:rsid w:val="00D836EC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05C"/>
  <w15:chartTrackingRefBased/>
  <w15:docId w15:val="{80B011E4-4276-4643-8683-8AC1C50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3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4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59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759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836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5">
    <w:name w:val="Title"/>
    <w:basedOn w:val="a"/>
    <w:link w:val="a6"/>
    <w:qFormat/>
    <w:rsid w:val="00B11BFF"/>
    <w:pPr>
      <w:widowControl/>
      <w:autoSpaceDE/>
      <w:autoSpaceDN/>
      <w:adjustRightInd/>
      <w:jc w:val="center"/>
    </w:pPr>
    <w:rPr>
      <w:b/>
      <w:bCs/>
      <w:sz w:val="32"/>
      <w:szCs w:val="24"/>
      <w:lang w:val="uk-UA"/>
    </w:rPr>
  </w:style>
  <w:style w:type="character" w:customStyle="1" w:styleId="a6">
    <w:name w:val="Заголовок Знак"/>
    <w:basedOn w:val="a0"/>
    <w:link w:val="a5"/>
    <w:rsid w:val="00B11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4C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F61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14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">
    <w:name w:val="Normal"/>
    <w:rsid w:val="00F614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4692</Words>
  <Characters>2676</Characters>
  <Application>Microsoft Office Word</Application>
  <DocSecurity>0</DocSecurity>
  <Lines>22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2020-01-03T10:23:00Z</dcterms:created>
  <dcterms:modified xsi:type="dcterms:W3CDTF">2020-01-08T07:28:00Z</dcterms:modified>
</cp:coreProperties>
</file>